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CA" w:rsidRPr="00BC0E86" w:rsidRDefault="00675403" w:rsidP="003227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DWW </w:t>
      </w:r>
      <w:bookmarkStart w:id="0" w:name="_GoBack"/>
      <w:bookmarkEnd w:id="0"/>
      <w:r w:rsidR="0032279C" w:rsidRPr="00BC0E86">
        <w:rPr>
          <w:b/>
          <w:sz w:val="32"/>
          <w:szCs w:val="32"/>
        </w:rPr>
        <w:t>Video Reflections</w:t>
      </w:r>
    </w:p>
    <w:p w:rsidR="0032279C" w:rsidRDefault="0032279C" w:rsidP="0032279C">
      <w:pPr>
        <w:jc w:val="center"/>
      </w:pPr>
    </w:p>
    <w:p w:rsidR="0032279C" w:rsidRPr="00561954" w:rsidRDefault="00EE45D5" w:rsidP="0032279C">
      <w:pPr>
        <w:rPr>
          <w:b/>
          <w:sz w:val="26"/>
          <w:szCs w:val="26"/>
        </w:rPr>
      </w:pPr>
      <w:r>
        <w:rPr>
          <w:rFonts w:ascii="Calibri" w:eastAsia="+mn-ea" w:hAnsi="Calibri" w:cs="+mn-cs"/>
          <w:b/>
          <w:i/>
          <w:iCs/>
          <w:color w:val="000000"/>
          <w:kern w:val="24"/>
          <w:sz w:val="26"/>
          <w:szCs w:val="26"/>
        </w:rPr>
        <w:t xml:space="preserve">Engaging Students In Reading: </w:t>
      </w:r>
      <w:r w:rsidRPr="00EE45D5">
        <w:rPr>
          <w:rFonts w:ascii="Calibri" w:eastAsia="+mn-ea" w:hAnsi="Calibri" w:cs="+mn-cs"/>
          <w:b/>
          <w:i/>
          <w:iCs/>
          <w:color w:val="000000"/>
          <w:kern w:val="24"/>
          <w:sz w:val="26"/>
          <w:szCs w:val="26"/>
        </w:rPr>
        <w:t>Literature Circles in High School</w:t>
      </w:r>
      <w:r>
        <w:rPr>
          <w:rFonts w:ascii="Calibri" w:eastAsia="+mn-ea" w:hAnsi="Calibri" w:cs="+mn-cs"/>
          <w:b/>
          <w:i/>
          <w:iCs/>
          <w:color w:val="000000"/>
          <w:kern w:val="24"/>
          <w:sz w:val="26"/>
          <w:szCs w:val="26"/>
        </w:rPr>
        <w:t xml:space="preserve">, </w:t>
      </w:r>
      <w:r w:rsidRPr="00EE45D5">
        <w:rPr>
          <w:rFonts w:ascii="Calibri" w:eastAsia="+mn-ea" w:hAnsi="Calibri" w:cs="+mn-cs"/>
          <w:b/>
          <w:color w:val="000000"/>
          <w:kern w:val="24"/>
          <w:sz w:val="26"/>
          <w:szCs w:val="26"/>
        </w:rPr>
        <w:t>Rebecca Wieder</w:t>
      </w:r>
      <w:r w:rsidR="00526F46" w:rsidRPr="00561954">
        <w:rPr>
          <w:rFonts w:ascii="Calibri" w:eastAsia="+mn-ea" w:hAnsi="Calibri" w:cs="+mn-cs"/>
          <w:b/>
          <w:color w:val="000000"/>
          <w:kern w:val="24"/>
          <w:sz w:val="26"/>
          <w:szCs w:val="26"/>
        </w:rPr>
        <w:t>:</w:t>
      </w:r>
    </w:p>
    <w:p w:rsidR="0032279C" w:rsidRPr="00BC0E86" w:rsidRDefault="0032279C" w:rsidP="0032279C">
      <w:pPr>
        <w:rPr>
          <w:sz w:val="28"/>
          <w:szCs w:val="28"/>
        </w:rPr>
      </w:pPr>
    </w:p>
    <w:p w:rsidR="0032279C" w:rsidRPr="00BC0E86" w:rsidRDefault="001D6BCD" w:rsidP="001D6BC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D6BCD">
        <w:rPr>
          <w:sz w:val="28"/>
          <w:szCs w:val="28"/>
        </w:rPr>
        <w:t>What discussion format factors were evident?</w:t>
      </w:r>
    </w:p>
    <w:p w:rsidR="0032279C" w:rsidRPr="00BC0E86" w:rsidRDefault="0032279C" w:rsidP="0032279C">
      <w:pPr>
        <w:pStyle w:val="ListParagraph"/>
        <w:rPr>
          <w:sz w:val="28"/>
          <w:szCs w:val="28"/>
        </w:rPr>
      </w:pPr>
      <w:r w:rsidRPr="00BC0E8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C0E86" w:rsidRDefault="00BC0E86" w:rsidP="00BC0E86">
      <w:pPr>
        <w:pStyle w:val="ListParagraph"/>
        <w:rPr>
          <w:sz w:val="28"/>
          <w:szCs w:val="28"/>
        </w:rPr>
      </w:pPr>
    </w:p>
    <w:p w:rsidR="0032279C" w:rsidRPr="00BC0E86" w:rsidRDefault="001D6BCD" w:rsidP="001D6BC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D6BCD">
        <w:rPr>
          <w:sz w:val="28"/>
          <w:szCs w:val="28"/>
        </w:rPr>
        <w:t>What examples of teacher talk did you see?</w:t>
      </w:r>
    </w:p>
    <w:p w:rsidR="0032279C" w:rsidRDefault="0032279C" w:rsidP="0032279C">
      <w:pPr>
        <w:pStyle w:val="ListParagraph"/>
        <w:rPr>
          <w:sz w:val="28"/>
          <w:szCs w:val="28"/>
        </w:rPr>
      </w:pPr>
      <w:r w:rsidRPr="00BC0E8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C0E86" w:rsidRPr="00BC0E86" w:rsidRDefault="00BC0E86" w:rsidP="0032279C">
      <w:pPr>
        <w:pStyle w:val="ListParagraph"/>
        <w:rPr>
          <w:sz w:val="28"/>
          <w:szCs w:val="28"/>
        </w:rPr>
      </w:pPr>
    </w:p>
    <w:p w:rsidR="0032279C" w:rsidRPr="00BC0E86" w:rsidRDefault="001D6BCD" w:rsidP="001D6BC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D6BCD">
        <w:rPr>
          <w:sz w:val="28"/>
          <w:szCs w:val="28"/>
        </w:rPr>
        <w:t>What examples of student talk did you see?</w:t>
      </w:r>
    </w:p>
    <w:p w:rsidR="0032279C" w:rsidRPr="00BC0E86" w:rsidRDefault="00526F46" w:rsidP="00526F46">
      <w:pPr>
        <w:ind w:left="720"/>
        <w:rPr>
          <w:sz w:val="28"/>
          <w:szCs w:val="28"/>
        </w:rPr>
      </w:pPr>
      <w:r w:rsidRPr="00BC0E8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26F46" w:rsidRPr="00BC0E86" w:rsidRDefault="00526F46" w:rsidP="0032279C">
      <w:pPr>
        <w:rPr>
          <w:sz w:val="28"/>
          <w:szCs w:val="28"/>
        </w:rPr>
      </w:pPr>
    </w:p>
    <w:p w:rsidR="00526F46" w:rsidRDefault="001D6BCD" w:rsidP="001D6BC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D6BCD">
        <w:rPr>
          <w:sz w:val="28"/>
          <w:szCs w:val="28"/>
        </w:rPr>
        <w:t>How did Ms. Wieder scaffold student understanding?</w:t>
      </w:r>
    </w:p>
    <w:p w:rsidR="00BA0080" w:rsidRPr="00BA0080" w:rsidRDefault="00BA0080" w:rsidP="00BA0080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763F2" w:rsidRDefault="004763F2" w:rsidP="0032279C">
      <w:pPr>
        <w:rPr>
          <w:sz w:val="28"/>
          <w:szCs w:val="28"/>
        </w:rPr>
      </w:pPr>
    </w:p>
    <w:p w:rsidR="004763F2" w:rsidRDefault="004763F2" w:rsidP="0032279C">
      <w:pPr>
        <w:rPr>
          <w:sz w:val="28"/>
          <w:szCs w:val="28"/>
        </w:rPr>
      </w:pPr>
    </w:p>
    <w:p w:rsidR="0032279C" w:rsidRPr="00BC0E86" w:rsidRDefault="00A627D2" w:rsidP="0032279C">
      <w:pPr>
        <w:rPr>
          <w:sz w:val="28"/>
          <w:szCs w:val="28"/>
        </w:rPr>
      </w:pPr>
      <w:r>
        <w:rPr>
          <w:sz w:val="28"/>
          <w:szCs w:val="28"/>
        </w:rPr>
        <w:t>Once you have watched</w:t>
      </w:r>
      <w:r w:rsidR="0032279C" w:rsidRPr="00BC0E86">
        <w:rPr>
          <w:sz w:val="28"/>
          <w:szCs w:val="28"/>
        </w:rPr>
        <w:t>, pause and take a few minu</w:t>
      </w:r>
      <w:r>
        <w:rPr>
          <w:sz w:val="28"/>
          <w:szCs w:val="28"/>
        </w:rPr>
        <w:t>tes to reflect on what you observed</w:t>
      </w:r>
      <w:r w:rsidR="0032279C" w:rsidRPr="00BC0E86">
        <w:rPr>
          <w:sz w:val="28"/>
          <w:szCs w:val="28"/>
        </w:rPr>
        <w:t>.</w:t>
      </w:r>
    </w:p>
    <w:sectPr w:rsidR="0032279C" w:rsidRPr="00BC0E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D28E1"/>
    <w:multiLevelType w:val="hybridMultilevel"/>
    <w:tmpl w:val="95BE1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79C"/>
    <w:rsid w:val="001D6BCD"/>
    <w:rsid w:val="002868FD"/>
    <w:rsid w:val="0032279C"/>
    <w:rsid w:val="004763F2"/>
    <w:rsid w:val="00526F46"/>
    <w:rsid w:val="00561954"/>
    <w:rsid w:val="005829CA"/>
    <w:rsid w:val="00675403"/>
    <w:rsid w:val="00A627D2"/>
    <w:rsid w:val="00BA0080"/>
    <w:rsid w:val="00BA3931"/>
    <w:rsid w:val="00BC0E86"/>
    <w:rsid w:val="00BE0DEE"/>
    <w:rsid w:val="00EE45D5"/>
    <w:rsid w:val="00F8234B"/>
    <w:rsid w:val="00FE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27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27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Sarah Sayko</cp:lastModifiedBy>
  <cp:revision>15</cp:revision>
  <dcterms:created xsi:type="dcterms:W3CDTF">2012-05-11T14:08:00Z</dcterms:created>
  <dcterms:modified xsi:type="dcterms:W3CDTF">2012-06-01T13:24:00Z</dcterms:modified>
</cp:coreProperties>
</file>